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9ED" w:rsidRPr="00B129ED" w:rsidRDefault="00B129ED" w:rsidP="00B129ED">
      <w:pPr>
        <w:jc w:val="right"/>
        <w:rPr>
          <w:rFonts w:ascii="Times New Roman" w:hAnsi="Times New Roman" w:cs="Times New Roman"/>
          <w:b/>
        </w:rPr>
      </w:pPr>
      <w:r w:rsidRPr="00B129ED">
        <w:rPr>
          <w:rFonts w:ascii="Times New Roman" w:hAnsi="Times New Roman" w:cs="Times New Roman"/>
          <w:b/>
        </w:rPr>
        <w:t>Приложение №1</w:t>
      </w:r>
    </w:p>
    <w:p w:rsidR="00B129ED" w:rsidRPr="00B129ED" w:rsidRDefault="00B129ED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ED">
        <w:rPr>
          <w:rFonts w:ascii="Times New Roman" w:hAnsi="Times New Roman" w:cs="Times New Roman"/>
          <w:b/>
          <w:sz w:val="24"/>
          <w:szCs w:val="24"/>
        </w:rPr>
        <w:t>Протокол согласования договорной цены</w:t>
      </w:r>
      <w:bookmarkStart w:id="0" w:name="_GoBack"/>
      <w:bookmarkEnd w:id="0"/>
    </w:p>
    <w:p w:rsidR="00B129ED" w:rsidRPr="00B129ED" w:rsidRDefault="00B129ED">
      <w:pPr>
        <w:rPr>
          <w:rFonts w:ascii="Times New Roman" w:hAnsi="Times New Roman" w:cs="Times New Roman"/>
        </w:rPr>
      </w:pPr>
    </w:p>
    <w:p w:rsidR="00B129ED" w:rsidRPr="00B129ED" w:rsidRDefault="00B129ED" w:rsidP="00B129ED">
      <w:pPr>
        <w:jc w:val="both"/>
        <w:rPr>
          <w:rFonts w:ascii="Times New Roman" w:hAnsi="Times New Roman" w:cs="Times New Roman"/>
        </w:rPr>
      </w:pPr>
      <w:r w:rsidRPr="00B129ED">
        <w:rPr>
          <w:rFonts w:ascii="Times New Roman" w:hAnsi="Times New Roman" w:cs="Times New Roman"/>
        </w:rPr>
        <w:t xml:space="preserve">    Мы, нижеподписавшиеся, от лица</w:t>
      </w:r>
      <w:r w:rsidR="004A5C38">
        <w:rPr>
          <w:rFonts w:ascii="Times New Roman" w:hAnsi="Times New Roman" w:cs="Times New Roman"/>
        </w:rPr>
        <w:t xml:space="preserve"> «Заказчика» -</w:t>
      </w:r>
      <w:r w:rsidR="004A5C38" w:rsidRPr="004A5C38">
        <w:t xml:space="preserve"> </w:t>
      </w:r>
      <w:r w:rsidR="004A5C38" w:rsidRPr="004A5C38">
        <w:rPr>
          <w:rFonts w:ascii="Times New Roman" w:hAnsi="Times New Roman" w:cs="Times New Roman"/>
        </w:rPr>
        <w:t>ООО «Байкальская энергетическая компания»</w:t>
      </w:r>
      <w:r w:rsidRPr="00B129ED">
        <w:rPr>
          <w:rFonts w:ascii="Times New Roman" w:hAnsi="Times New Roman" w:cs="Times New Roman"/>
        </w:rPr>
        <w:t xml:space="preserve"> ________________________________________________________________, действующий на основании ______________________, </w:t>
      </w:r>
    </w:p>
    <w:p w:rsidR="00B129ED" w:rsidRDefault="00B129ED" w:rsidP="00B129ED">
      <w:pPr>
        <w:jc w:val="both"/>
        <w:rPr>
          <w:rFonts w:ascii="Times New Roman" w:hAnsi="Times New Roman" w:cs="Times New Roman"/>
        </w:rPr>
      </w:pPr>
      <w:r w:rsidRPr="00B129ED">
        <w:rPr>
          <w:rFonts w:ascii="Times New Roman" w:hAnsi="Times New Roman" w:cs="Times New Roman"/>
        </w:rPr>
        <w:t>и от лица «Подрядчика» - __________________________________________, действующий на основании _____________________, удостоверяем, что сторонами достигнуто соглашение по стоимости выполнения строительно-монтажных работ по объекту</w:t>
      </w:r>
      <w:r w:rsidRPr="00B129ED">
        <w:rPr>
          <w:rFonts w:ascii="Times New Roman" w:hAnsi="Times New Roman" w:cs="Times New Roman"/>
          <w:b/>
          <w:bCs/>
        </w:rPr>
        <w:t xml:space="preserve"> ________________________ </w:t>
      </w:r>
      <w:r w:rsidRPr="00B129ED">
        <w:rPr>
          <w:rFonts w:ascii="Times New Roman" w:hAnsi="Times New Roman" w:cs="Times New Roman"/>
        </w:rPr>
        <w:t>в размере ______________ (_________) рублей 00 копеек, кроме того НДС по ставке, действующей редакции НК РФ, в том числе:</w:t>
      </w:r>
    </w:p>
    <w:p w:rsidR="00B129ED" w:rsidRPr="00B129ED" w:rsidRDefault="00B129ED" w:rsidP="00B129ED">
      <w:pPr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55"/>
        <w:gridCol w:w="3176"/>
        <w:gridCol w:w="1547"/>
        <w:gridCol w:w="1888"/>
        <w:gridCol w:w="1982"/>
      </w:tblGrid>
      <w:tr w:rsidR="00B129ED" w:rsidRPr="00B129ED" w:rsidTr="00B129ED">
        <w:trPr>
          <w:trHeight w:val="1620"/>
          <w:jc w:val="center"/>
        </w:trPr>
        <w:tc>
          <w:tcPr>
            <w:tcW w:w="755" w:type="dxa"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76" w:type="dxa"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Наименование работ и затрат</w:t>
            </w:r>
          </w:p>
        </w:tc>
        <w:tc>
          <w:tcPr>
            <w:tcW w:w="1547" w:type="dxa"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Стоимость строительства объекта в базисных ценах 2000 г</w:t>
            </w:r>
          </w:p>
        </w:tc>
        <w:tc>
          <w:tcPr>
            <w:tcW w:w="1888" w:type="dxa"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Стоимость строительства объекта  в текущих ценах</w:t>
            </w:r>
          </w:p>
        </w:tc>
        <w:tc>
          <w:tcPr>
            <w:tcW w:w="1982" w:type="dxa"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Кроме того давальческие материалы (</w:t>
            </w:r>
            <w:proofErr w:type="spellStart"/>
            <w:r w:rsidRPr="00B129ED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B129ED">
              <w:rPr>
                <w:rFonts w:ascii="Times New Roman" w:hAnsi="Times New Roman" w:cs="Times New Roman"/>
              </w:rPr>
              <w:t>)</w:t>
            </w:r>
          </w:p>
        </w:tc>
      </w:tr>
      <w:tr w:rsidR="00B129ED" w:rsidRPr="00B129ED" w:rsidTr="00B129ED">
        <w:trPr>
          <w:trHeight w:val="300"/>
          <w:jc w:val="center"/>
        </w:trPr>
        <w:tc>
          <w:tcPr>
            <w:tcW w:w="755" w:type="dxa"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76" w:type="dxa"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7" w:type="dxa"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8" w:type="dxa"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2" w:type="dxa"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5</w:t>
            </w:r>
          </w:p>
        </w:tc>
      </w:tr>
      <w:tr w:rsidR="00B129ED" w:rsidRPr="00B129ED" w:rsidTr="00B129ED">
        <w:trPr>
          <w:trHeight w:val="609"/>
          <w:jc w:val="center"/>
        </w:trPr>
        <w:tc>
          <w:tcPr>
            <w:tcW w:w="755" w:type="dxa"/>
            <w:noWrap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76" w:type="dxa"/>
            <w:hideMark/>
          </w:tcPr>
          <w:p w:rsidR="00B129ED" w:rsidRPr="00B129ED" w:rsidRDefault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Строительно-монтажные работы</w:t>
            </w:r>
          </w:p>
        </w:tc>
        <w:tc>
          <w:tcPr>
            <w:tcW w:w="1547" w:type="dxa"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8" w:type="dxa"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465"/>
          <w:jc w:val="center"/>
        </w:trPr>
        <w:tc>
          <w:tcPr>
            <w:tcW w:w="755" w:type="dxa"/>
            <w:noWrap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129E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176" w:type="dxa"/>
          </w:tcPr>
          <w:p w:rsidR="00B129ED" w:rsidRPr="00B129ED" w:rsidRDefault="00B129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7" w:type="dxa"/>
          </w:tcPr>
          <w:p w:rsidR="00B129ED" w:rsidRPr="00B129ED" w:rsidRDefault="00B129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88" w:type="dxa"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2" w:type="dxa"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465"/>
          <w:jc w:val="center"/>
        </w:trPr>
        <w:tc>
          <w:tcPr>
            <w:tcW w:w="755" w:type="dxa"/>
            <w:noWrap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129E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176" w:type="dxa"/>
          </w:tcPr>
          <w:p w:rsidR="00B129ED" w:rsidRPr="00B129ED" w:rsidRDefault="00B129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7" w:type="dxa"/>
          </w:tcPr>
          <w:p w:rsidR="00B129ED" w:rsidRPr="00B129ED" w:rsidRDefault="00B129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88" w:type="dxa"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2" w:type="dxa"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05"/>
          <w:jc w:val="center"/>
        </w:trPr>
        <w:tc>
          <w:tcPr>
            <w:tcW w:w="755" w:type="dxa"/>
            <w:noWrap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6" w:type="dxa"/>
            <w:hideMark/>
          </w:tcPr>
          <w:p w:rsidR="00B129ED" w:rsidRPr="00B129ED" w:rsidRDefault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547" w:type="dxa"/>
            <w:hideMark/>
          </w:tcPr>
          <w:p w:rsidR="00B129ED" w:rsidRPr="00B129ED" w:rsidRDefault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8" w:type="dxa"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2" w:type="dxa"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 </w:t>
            </w:r>
          </w:p>
        </w:tc>
      </w:tr>
      <w:tr w:rsidR="00B129ED" w:rsidRPr="00B129ED" w:rsidTr="00B129ED">
        <w:trPr>
          <w:trHeight w:val="268"/>
          <w:jc w:val="center"/>
        </w:trPr>
        <w:tc>
          <w:tcPr>
            <w:tcW w:w="755" w:type="dxa"/>
            <w:noWrap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6" w:type="dxa"/>
            <w:hideMark/>
          </w:tcPr>
          <w:p w:rsidR="00B129ED" w:rsidRPr="00B129ED" w:rsidRDefault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НДС, 20%</w:t>
            </w:r>
          </w:p>
        </w:tc>
        <w:tc>
          <w:tcPr>
            <w:tcW w:w="1547" w:type="dxa"/>
            <w:hideMark/>
          </w:tcPr>
          <w:p w:rsidR="00B129ED" w:rsidRPr="00B129ED" w:rsidRDefault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8" w:type="dxa"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 </w:t>
            </w:r>
          </w:p>
        </w:tc>
      </w:tr>
      <w:tr w:rsidR="00B129ED" w:rsidRPr="00B129ED" w:rsidTr="00B129ED">
        <w:trPr>
          <w:trHeight w:val="285"/>
          <w:jc w:val="center"/>
        </w:trPr>
        <w:tc>
          <w:tcPr>
            <w:tcW w:w="755" w:type="dxa"/>
            <w:noWrap/>
            <w:hideMark/>
          </w:tcPr>
          <w:p w:rsidR="00B129ED" w:rsidRPr="00B129ED" w:rsidRDefault="00B129ED" w:rsidP="00B129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76" w:type="dxa"/>
            <w:hideMark/>
          </w:tcPr>
          <w:p w:rsidR="00B129ED" w:rsidRPr="00B129ED" w:rsidRDefault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547" w:type="dxa"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88" w:type="dxa"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2" w:type="dxa"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 </w:t>
            </w:r>
          </w:p>
        </w:tc>
      </w:tr>
    </w:tbl>
    <w:p w:rsidR="00B129ED" w:rsidRDefault="00B129ED" w:rsidP="00B129ED">
      <w:pPr>
        <w:ind w:firstLine="708"/>
        <w:rPr>
          <w:rFonts w:ascii="Times New Roman" w:hAnsi="Times New Roman" w:cs="Times New Roman"/>
        </w:rPr>
      </w:pPr>
    </w:p>
    <w:p w:rsidR="00931F75" w:rsidRDefault="00B129ED" w:rsidP="00B129ED">
      <w:pPr>
        <w:ind w:firstLine="708"/>
        <w:rPr>
          <w:rFonts w:ascii="Times New Roman" w:hAnsi="Times New Roman" w:cs="Times New Roman"/>
        </w:rPr>
      </w:pPr>
      <w:r w:rsidRPr="00B129ED">
        <w:rPr>
          <w:rFonts w:ascii="Times New Roman" w:hAnsi="Times New Roman" w:cs="Times New Roman"/>
        </w:rPr>
        <w:t>Настоящий протокол является основанием для взаимных расчетов и платежей между Подрядчиком и Заказчиком.</w:t>
      </w:r>
    </w:p>
    <w:p w:rsidR="00B129ED" w:rsidRDefault="00B129ED" w:rsidP="00B129ED">
      <w:pPr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1"/>
        <w:gridCol w:w="1547"/>
        <w:gridCol w:w="3870"/>
      </w:tblGrid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Подрядчик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70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</w:tr>
      <w:tr w:rsidR="00B129ED" w:rsidRPr="00B129ED" w:rsidTr="00B129ED">
        <w:trPr>
          <w:trHeight w:val="94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______________ </w:t>
            </w:r>
          </w:p>
        </w:tc>
      </w:tr>
      <w:tr w:rsidR="00B129ED" w:rsidRPr="00B129ED" w:rsidTr="00B129ED">
        <w:trPr>
          <w:trHeight w:val="630"/>
        </w:trPr>
        <w:tc>
          <w:tcPr>
            <w:tcW w:w="3931" w:type="dxa"/>
            <w:noWrap/>
            <w:hideMark/>
          </w:tcPr>
          <w:p w:rsidR="00B129ED" w:rsidRPr="00B129ED" w:rsidRDefault="00B129ED" w:rsidP="000D07C7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</w:t>
            </w:r>
            <w:r w:rsidR="004A5C38">
              <w:rPr>
                <w:rFonts w:ascii="Times New Roman" w:hAnsi="Times New Roman" w:cs="Times New Roman"/>
              </w:rPr>
              <w:t>21</w:t>
            </w:r>
            <w:r w:rsidRPr="00B129ED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4A5C38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</w:t>
            </w:r>
            <w:r w:rsidR="000D07C7">
              <w:rPr>
                <w:rFonts w:ascii="Times New Roman" w:hAnsi="Times New Roman" w:cs="Times New Roman"/>
              </w:rPr>
              <w:t>2</w:t>
            </w:r>
            <w:r w:rsidR="004A5C38">
              <w:rPr>
                <w:rFonts w:ascii="Times New Roman" w:hAnsi="Times New Roman" w:cs="Times New Roman"/>
              </w:rPr>
              <w:t>1</w:t>
            </w:r>
            <w:r w:rsidRPr="00B129ED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М.П. 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</w:tcPr>
          <w:p w:rsidR="00B129ED" w:rsidRPr="00B129ED" w:rsidRDefault="00B129ED" w:rsidP="00780C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</w:tbl>
    <w:p w:rsidR="00B129ED" w:rsidRDefault="00B129ED" w:rsidP="00B129ED">
      <w:pPr>
        <w:ind w:firstLine="708"/>
      </w:pPr>
    </w:p>
    <w:sectPr w:rsidR="00B129ED" w:rsidSect="00B129ED">
      <w:headerReference w:type="default" r:id="rId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9ED" w:rsidRDefault="00B129ED" w:rsidP="00B129ED">
      <w:pPr>
        <w:spacing w:after="0" w:line="240" w:lineRule="auto"/>
      </w:pPr>
      <w:r>
        <w:separator/>
      </w:r>
    </w:p>
  </w:endnote>
  <w:end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9ED" w:rsidRDefault="00B129ED" w:rsidP="00B129ED">
      <w:pPr>
        <w:spacing w:after="0" w:line="240" w:lineRule="auto"/>
      </w:pPr>
      <w:r>
        <w:separator/>
      </w:r>
    </w:p>
  </w:footnote>
  <w:foot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9ED" w:rsidRDefault="00B129ED" w:rsidP="00B129ED">
    <w:pPr>
      <w:pStyle w:val="a4"/>
      <w:jc w:val="right"/>
    </w:pP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0D07C7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4A5C38">
      <w:rPr>
        <w:rFonts w:ascii="Times New Roman" w:eastAsia="Times New Roman" w:hAnsi="Times New Roman" w:cs="Times New Roman"/>
        <w:sz w:val="20"/>
        <w:szCs w:val="20"/>
        <w:lang w:eastAsia="ru-RU"/>
      </w:rPr>
      <w:t>1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>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ED"/>
    <w:rsid w:val="000D07C7"/>
    <w:rsid w:val="004A5C38"/>
    <w:rsid w:val="00931F75"/>
    <w:rsid w:val="00B129ED"/>
    <w:rsid w:val="00B77A87"/>
    <w:rsid w:val="00E7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3D7DF6"/>
  <w15:chartTrackingRefBased/>
  <w15:docId w15:val="{7782B047-1062-4EA1-9030-02B86CD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9ED"/>
  </w:style>
  <w:style w:type="paragraph" w:styleId="a6">
    <w:name w:val="footer"/>
    <w:basedOn w:val="a"/>
    <w:link w:val="a7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0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Фомичёв Игорь Евгеньевич</cp:lastModifiedBy>
  <cp:revision>4</cp:revision>
  <dcterms:created xsi:type="dcterms:W3CDTF">2019-04-11T07:48:00Z</dcterms:created>
  <dcterms:modified xsi:type="dcterms:W3CDTF">2021-02-15T03:15:00Z</dcterms:modified>
</cp:coreProperties>
</file>